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98" w:rsidRDefault="00A37CE1" w:rsidP="00B14698">
      <w:pPr>
        <w:jc w:val="center"/>
        <w:rPr>
          <w:rFonts w:ascii="AcadNusx" w:hAnsi="AcadNusx"/>
          <w:sz w:val="24"/>
        </w:rPr>
      </w:pPr>
      <w:r w:rsidRPr="00A37CE1">
        <w:rPr>
          <w:rFonts w:ascii="Sylfaen" w:hAnsi="Sylfaen"/>
          <w:b/>
          <w:sz w:val="28"/>
        </w:rPr>
        <w:t xml:space="preserve"> </w:t>
      </w:r>
    </w:p>
    <w:p w:rsidR="003136E3" w:rsidRDefault="003136E3" w:rsidP="003136E3">
      <w:pPr>
        <w:rPr>
          <w:rFonts w:ascii="AcadNusx" w:hAnsi="AcadNusx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136E3" w:rsidP="003136E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3136E3" w:rsidRDefault="0032443C" w:rsidP="003136E3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6E3">
        <w:rPr>
          <w:rFonts w:ascii="AcadNusx" w:hAnsi="AcadNusx"/>
          <w:b/>
          <w:noProof/>
        </w:rPr>
        <w:t xml:space="preserve">      </w:t>
      </w:r>
      <w:r w:rsidR="00B63FDC" w:rsidRPr="00B63FDC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3136E3">
        <w:rPr>
          <w:rFonts w:ascii="AcadNusx" w:hAnsi="AcadNusx"/>
          <w:b/>
          <w:noProof/>
        </w:rPr>
        <w:t xml:space="preserve">      </w:t>
      </w:r>
      <w:r w:rsidR="003136E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3136E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3136E3" w:rsidRDefault="003136E3" w:rsidP="003136E3">
      <w:pPr>
        <w:spacing w:before="240"/>
        <w:rPr>
          <w:rFonts w:ascii="AcadNusx" w:hAnsi="AcadNusx"/>
          <w:b/>
          <w:noProof/>
        </w:rPr>
      </w:pPr>
    </w:p>
    <w:p w:rsidR="003136E3" w:rsidRDefault="003136E3" w:rsidP="003136E3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:rsidR="003136E3" w:rsidRPr="004A79A6" w:rsidRDefault="003136E3" w:rsidP="003136E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4A79A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A79A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D22436" w:rsidRDefault="00E5354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A79A6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D22436" w:rsidRDefault="00D22436" w:rsidP="00D2243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3136E3" w:rsidRPr="004A79A6" w:rsidRDefault="003136E3" w:rsidP="00D22436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ლ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ა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ბ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უ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ს</w:t>
      </w:r>
      <w:r w:rsidRPr="004A79A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A79A6">
        <w:rPr>
          <w:rFonts w:ascii="Sylfaen" w:hAnsi="Sylfaen" w:cs="Sylfaen"/>
          <w:b/>
          <w:noProof/>
          <w:sz w:val="40"/>
          <w:szCs w:val="40"/>
        </w:rPr>
        <w:t>ი</w:t>
      </w:r>
    </w:p>
    <w:p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136E3" w:rsidRPr="004A79A6" w:rsidRDefault="003136E3" w:rsidP="003136E3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136E3" w:rsidRPr="004A79A6" w:rsidRDefault="00D22436" w:rsidP="003136E3">
      <w:pPr>
        <w:jc w:val="both"/>
        <w:rPr>
          <w:rFonts w:ascii="AcadNusx" w:hAnsi="AcadNusx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</w:t>
      </w:r>
      <w:r w:rsidR="003136E3" w:rsidRPr="004A79A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3136E3" w:rsidRPr="004A79A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="003136E3" w:rsidRPr="004A79A6">
        <w:rPr>
          <w:rFonts w:ascii="Sylfaen" w:hAnsi="Sylfaen"/>
          <w:b/>
          <w:sz w:val="24"/>
          <w:szCs w:val="24"/>
        </w:rPr>
        <w:t xml:space="preserve"> 2</w:t>
      </w:r>
    </w:p>
    <w:p w:rsidR="003136E3" w:rsidRPr="004A79A6" w:rsidRDefault="003136E3" w:rsidP="003136E3">
      <w:pPr>
        <w:jc w:val="both"/>
        <w:rPr>
          <w:rFonts w:ascii="Sylfaen" w:hAnsi="Sylfaen"/>
          <w:b/>
          <w:sz w:val="24"/>
          <w:szCs w:val="24"/>
        </w:rPr>
      </w:pPr>
    </w:p>
    <w:p w:rsidR="003136E3" w:rsidRPr="004A79A6" w:rsidRDefault="003136E3" w:rsidP="003136E3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:rsidR="00071C05" w:rsidRPr="004A79A6" w:rsidRDefault="00D22436" w:rsidP="00071C05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 w:rsidR="003136E3" w:rsidRPr="004A79A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ED4F3A" w:rsidRPr="004A79A6">
        <w:rPr>
          <w:rFonts w:ascii="Sylfaen" w:hAnsi="Sylfaen"/>
          <w:b/>
          <w:sz w:val="24"/>
          <w:szCs w:val="24"/>
        </w:rPr>
        <w:t xml:space="preserve">  </w:t>
      </w:r>
      <w:r w:rsidR="00ED4F3A" w:rsidRPr="004A79A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ED4F3A" w:rsidRPr="004A79A6">
        <w:rPr>
          <w:rFonts w:ascii="Sylfaen" w:hAnsi="Sylfaen"/>
          <w:b/>
          <w:sz w:val="24"/>
          <w:szCs w:val="24"/>
        </w:rPr>
        <w:t xml:space="preserve"> </w:t>
      </w:r>
      <w:r w:rsidR="00071C05" w:rsidRPr="004A79A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:rsidR="00ED4F3A" w:rsidRPr="004A79A6" w:rsidRDefault="00ED4F3A" w:rsidP="00ED4F3A">
      <w:pPr>
        <w:ind w:left="-142"/>
        <w:rPr>
          <w:rFonts w:ascii="Sylfaen" w:hAnsi="Sylfaen"/>
          <w:b/>
          <w:sz w:val="24"/>
          <w:szCs w:val="24"/>
        </w:rPr>
      </w:pPr>
    </w:p>
    <w:p w:rsidR="003136E3" w:rsidRDefault="003136E3" w:rsidP="003136E3">
      <w:pPr>
        <w:spacing w:line="288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3136E3" w:rsidRDefault="003136E3" w:rsidP="003136E3">
      <w:pPr>
        <w:spacing w:before="240"/>
        <w:rPr>
          <w:rFonts w:ascii="AcadNusx" w:hAnsi="AcadNusx"/>
          <w:noProof/>
          <w:sz w:val="24"/>
          <w:szCs w:val="24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p w:rsidR="003136E3" w:rsidRDefault="003136E3" w:rsidP="003136E3">
      <w:pPr>
        <w:jc w:val="center"/>
        <w:rPr>
          <w:rFonts w:ascii="Sylfaen" w:hAnsi="Sylfae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450"/>
      </w:tblGrid>
      <w:tr w:rsidR="00E94C52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E94C52" w:rsidRPr="000E13A3" w:rsidRDefault="00A37CE1" w:rsidP="00B55D9E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E53546"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E53546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0E13A3" w:rsidRDefault="00A37CE1" w:rsidP="00E94C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კერძო  ქირურგია 2</w:t>
            </w:r>
          </w:p>
          <w:p w:rsidR="005A0F6B" w:rsidRPr="000E13A3" w:rsidRDefault="005A0F6B" w:rsidP="00E94C52">
            <w:pPr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>(</w:t>
            </w:r>
            <w:r w:rsidR="0089756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3B0DED" w:rsidRPr="000E13A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B0DED" w:rsidRPr="000E13A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3546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E5354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E5354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E94C52" w:rsidRPr="000E13A3" w:rsidRDefault="00E53546" w:rsidP="00E53546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3A" w:rsidRPr="000E13A3" w:rsidRDefault="00ED4F3A" w:rsidP="00ED4F3A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71C0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</w:p>
          <w:p w:rsidR="00071C05" w:rsidRPr="000E13A3" w:rsidRDefault="00071C05" w:rsidP="00071C0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ვაჟა-ფშაველას 35, ბ.96. ტელ.:599 770 771; ელ.ფოსტა: levangopodze@yahoo.com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:rsidR="00E94C52" w:rsidRPr="000E13A3" w:rsidRDefault="00E94C52" w:rsidP="00071C05">
            <w:pPr>
              <w:jc w:val="both"/>
              <w:rPr>
                <w:sz w:val="24"/>
                <w:szCs w:val="24"/>
              </w:rPr>
            </w:pPr>
          </w:p>
        </w:tc>
      </w:tr>
      <w:tr w:rsidR="00E53546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E53546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ED4F3A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AcadNusx" w:hAnsi="AcadNusx"/>
                <w:sz w:val="24"/>
                <w:szCs w:val="24"/>
              </w:rPr>
              <w:t xml:space="preserve"> VII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94C52" w:rsidRPr="000E13A3" w:rsidTr="00BD0E99">
        <w:trPr>
          <w:trHeight w:val="6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E94C52" w:rsidRPr="000E13A3" w:rsidRDefault="00A37CE1" w:rsidP="00BD0E99">
            <w:pPr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სასწავლო კურსის მიზანია სტუდენტს შეასწავლოს: 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  <w:p w:rsidR="00E94C52" w:rsidRPr="000E13A3" w:rsidRDefault="00E94C52" w:rsidP="00B55D9E">
            <w:pPr>
              <w:jc w:val="both"/>
              <w:rPr>
                <w:sz w:val="24"/>
                <w:szCs w:val="24"/>
              </w:rPr>
            </w:pPr>
          </w:p>
        </w:tc>
      </w:tr>
      <w:tr w:rsidR="00E94C52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704823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53546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</w:p>
          <w:p w:rsidR="00E53546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</w:p>
          <w:p w:rsidR="00E94C52" w:rsidRPr="000E13A3" w:rsidRDefault="00E53546" w:rsidP="00E53546">
            <w:pPr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3 კრედიტი;</w:t>
            </w:r>
          </w:p>
          <w:p w:rsidR="004D0EFF" w:rsidRPr="000E13A3" w:rsidRDefault="004D0EFF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- 32საათი (ლექცია - 8 სთ, პრაქტიკული მეცადინეობა - 21 სთ, შუალედური 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0E13A3">
              <w:rPr>
                <w:rFonts w:ascii="AcadNusx" w:hAnsi="AcadNusx"/>
                <w:sz w:val="24"/>
                <w:szCs w:val="24"/>
              </w:rPr>
              <w:t>–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:rsidR="004D0EFF" w:rsidRPr="000E13A3" w:rsidRDefault="00A37CE1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დამოუკიდებელი მუშაობა  -  43 სთ.  </w:t>
            </w:r>
          </w:p>
          <w:p w:rsidR="004D0EFF" w:rsidRPr="000E13A3" w:rsidRDefault="00A37CE1" w:rsidP="004D0EFF">
            <w:pPr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>საათების რაოდენობა  სულ 75 სთ.</w:t>
            </w:r>
          </w:p>
          <w:p w:rsidR="007F3230" w:rsidRPr="000E13A3" w:rsidRDefault="007F3230" w:rsidP="004D0EFF">
            <w:pPr>
              <w:rPr>
                <w:rFonts w:ascii="Sylfaen" w:hAnsi="Sylfaen"/>
                <w:sz w:val="24"/>
                <w:szCs w:val="24"/>
              </w:rPr>
            </w:pPr>
          </w:p>
          <w:p w:rsidR="00B94027" w:rsidRPr="000E13A3" w:rsidRDefault="00B94027" w:rsidP="00B9402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F3230" w:rsidRPr="000E13A3" w:rsidRDefault="007F3230" w:rsidP="004D0EFF">
            <w:pPr>
              <w:rPr>
                <w:rFonts w:ascii="AcadNusx" w:hAnsi="AcadNusx"/>
                <w:sz w:val="24"/>
                <w:szCs w:val="24"/>
              </w:rPr>
            </w:pPr>
          </w:p>
          <w:p w:rsidR="00E94C52" w:rsidRPr="000E13A3" w:rsidRDefault="00E94C52" w:rsidP="00B55D9E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E94C52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99" w:rsidRPr="000E13A3" w:rsidRDefault="00A37CE1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  <w:p w:rsidR="00E94C52" w:rsidRPr="000E13A3" w:rsidRDefault="00E94C52" w:rsidP="00B55D9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9E" w:rsidRPr="000E13A3" w:rsidRDefault="00A37CE1" w:rsidP="00236F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კერძო ქირურგია 1</w:t>
            </w:r>
          </w:p>
        </w:tc>
      </w:tr>
      <w:tr w:rsidR="00E94C52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0E13A3" w:rsidRDefault="00A37CE1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:rsidR="00C74BF7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:rsidR="00236FFC" w:rsidRPr="000E13A3" w:rsidRDefault="00236FFC" w:rsidP="00236F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სტუდენტს ეცოდინება:</w:t>
            </w:r>
          </w:p>
          <w:p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ჰიპერტენზია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0439A0" w:rsidRPr="000E13A3" w:rsidRDefault="000439A0" w:rsidP="000439A0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მეთოდები, 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დიაგნოსტიკა).</w:t>
            </w:r>
          </w:p>
          <w:p w:rsidR="00236FFC" w:rsidRPr="000E13A3" w:rsidRDefault="00236FFC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236FFC" w:rsidRPr="000E13A3" w:rsidRDefault="00C74BF7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2.</w:t>
            </w:r>
            <w:r w:rsidR="00236FFC"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236FFC" w:rsidRPr="000E13A3" w:rsidRDefault="00236FFC" w:rsidP="00236F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176CEF" w:rsidRPr="000E13A3" w:rsidRDefault="00176CEF" w:rsidP="00C74BF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C74BF7" w:rsidRPr="000E13A3" w:rsidRDefault="00C74BF7" w:rsidP="00C74BF7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13A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C74BF7" w:rsidRPr="000E13A3" w:rsidRDefault="00C74BF7" w:rsidP="00C74BF7">
            <w:pPr>
              <w:rPr>
                <w:rFonts w:ascii="Sylfaen" w:hAnsi="Sylfaen"/>
                <w:sz w:val="24"/>
                <w:szCs w:val="24"/>
                <w:lang w:val="en-GB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0E13A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236FFC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შეკრებასა და დიაგნოზის გამოტანას;</w:t>
            </w:r>
          </w:p>
          <w:p w:rsidR="00236FFC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შემუშავებას.</w:t>
            </w:r>
          </w:p>
          <w:p w:rsidR="00236FFC" w:rsidRPr="000E13A3" w:rsidRDefault="00236FFC" w:rsidP="00236FF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236FFC" w:rsidRPr="000E13A3" w:rsidRDefault="00236FFC" w:rsidP="00236FF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7D37A8" w:rsidRPr="000E13A3" w:rsidRDefault="00176CEF" w:rsidP="007D37A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ეძ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ლება</w:t>
            </w:r>
            <w:r w:rsidR="007D37A8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76CEF" w:rsidRPr="000E13A3" w:rsidRDefault="00176CEF" w:rsidP="007D37A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6CEF" w:rsidRPr="000E13A3" w:rsidRDefault="00176CEF" w:rsidP="00176CEF">
            <w:pPr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E13A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176CEF" w:rsidRPr="000E13A3" w:rsidRDefault="00176CEF" w:rsidP="00176CEF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D87908" w:rsidRPr="000E13A3" w:rsidRDefault="00236FFC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</w:t>
            </w:r>
            <w:r w:rsidR="007D37A8" w:rsidRPr="000E13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დასმა</w:t>
            </w:r>
            <w:r w:rsidR="007D37A8" w:rsidRPr="000E13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176CEF" w:rsidRPr="000E13A3" w:rsidRDefault="00176CEF" w:rsidP="00176CEF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მშობლიურ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C0709" w:rsidRPr="006C0709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6126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E13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7908" w:rsidRPr="000E13A3" w:rsidRDefault="00D87908" w:rsidP="00236F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6CEF" w:rsidRPr="000E13A3" w:rsidRDefault="00176CEF" w:rsidP="00176CE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3 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Pr="000E13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7D37A8" w:rsidRPr="000E13A3" w:rsidRDefault="007D37A8" w:rsidP="00D87908">
            <w:pPr>
              <w:rPr>
                <w:b/>
                <w:sz w:val="24"/>
                <w:szCs w:val="24"/>
                <w:lang w:val="ka-GE"/>
              </w:rPr>
            </w:pPr>
          </w:p>
          <w:p w:rsidR="00D87908" w:rsidRPr="000E13A3" w:rsidRDefault="00D87908" w:rsidP="00D87908">
            <w:pPr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შეძლებს:</w:t>
            </w:r>
          </w:p>
          <w:p w:rsidR="00D87908" w:rsidRPr="000E13A3" w:rsidRDefault="00D87908" w:rsidP="00D879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6CEF" w:rsidRPr="000E13A3" w:rsidRDefault="00176CEF" w:rsidP="00176C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D87908" w:rsidRPr="000E13A3" w:rsidRDefault="00D87908" w:rsidP="00D879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7908" w:rsidRPr="000E13A3" w:rsidRDefault="00D87908" w:rsidP="00D879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7D37A8" w:rsidRPr="000E13A3" w:rsidRDefault="007D37A8" w:rsidP="00D879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7908" w:rsidRPr="000E13A3" w:rsidRDefault="00D87908" w:rsidP="00D87908">
            <w:pPr>
              <w:rPr>
                <w:sz w:val="24"/>
                <w:szCs w:val="24"/>
              </w:rPr>
            </w:pPr>
            <w:r w:rsidRPr="000E13A3">
              <w:rPr>
                <w:b/>
                <w:sz w:val="24"/>
                <w:szCs w:val="24"/>
              </w:rPr>
              <w:t xml:space="preserve">•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0E13A3">
              <w:rPr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0E13A3">
              <w:rPr>
                <w:sz w:val="24"/>
                <w:szCs w:val="24"/>
              </w:rPr>
              <w:t>;</w:t>
            </w:r>
          </w:p>
          <w:p w:rsidR="00D87908" w:rsidRPr="000E13A3" w:rsidRDefault="00D87908" w:rsidP="00D87908">
            <w:pPr>
              <w:rPr>
                <w:sz w:val="24"/>
                <w:szCs w:val="24"/>
              </w:rPr>
            </w:pPr>
            <w:r w:rsidRPr="000E13A3">
              <w:rPr>
                <w:sz w:val="24"/>
                <w:szCs w:val="24"/>
              </w:rPr>
              <w:t xml:space="preserve"> •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0E13A3">
              <w:rPr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0E13A3">
              <w:rPr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0E13A3">
              <w:rPr>
                <w:sz w:val="24"/>
                <w:szCs w:val="24"/>
              </w:rPr>
              <w:t>;</w:t>
            </w:r>
          </w:p>
          <w:p w:rsidR="00236FFC" w:rsidRPr="000E13A3" w:rsidRDefault="00236FFC" w:rsidP="00D87908">
            <w:pPr>
              <w:ind w:left="720" w:firstLine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9411A" w:rsidRPr="000E13A3" w:rsidRDefault="00F9411A" w:rsidP="00D87908">
            <w:pPr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4618D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C4618D">
            <w:pPr>
              <w:rPr>
                <w:rFonts w:ascii="AcadNusx" w:hAnsi="AcadNusx"/>
                <w:sz w:val="24"/>
                <w:szCs w:val="24"/>
              </w:rPr>
            </w:pPr>
          </w:p>
          <w:p w:rsidR="000439A0" w:rsidRDefault="000439A0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კურაციის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ხანგრძლივობა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</w:p>
          <w:p w:rsidR="000E13A3" w:rsidRDefault="000E13A3" w:rsidP="000439A0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  <w:p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– </w:t>
            </w: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0E13A3" w:rsidRPr="000E13A3" w:rsidRDefault="000E13A3" w:rsidP="000E13A3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0E13A3" w:rsidRPr="000E13A3" w:rsidRDefault="000E13A3" w:rsidP="000439A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:rsidR="000439A0" w:rsidRPr="000E13A3" w:rsidRDefault="000439A0" w:rsidP="000439A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ნაწლავის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ბუასილი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ნახეთქი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პარაპროქტიტი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სწორი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AF6A92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სურათი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შემოფარგლული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პერიტონიტი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ღრუს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აბსცესები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  <w:r w:rsidRPr="000E13A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ნიშნები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ნაწლავთა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დინამიური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გაუვალობა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სიყვითლე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პორტული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ჰიპერტენზია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439A0" w:rsidRPr="000E13A3" w:rsidRDefault="000439A0" w:rsidP="000439A0">
            <w:pPr>
              <w:pStyle w:val="BodyText"/>
              <w:jc w:val="both"/>
              <w:rPr>
                <w:rFonts w:ascii="Sylfaen" w:hAnsi="Sylfaen"/>
                <w:sz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ღვიძლი</w:t>
            </w:r>
            <w:r w:rsidRPr="000E13A3">
              <w:rPr>
                <w:b/>
                <w:bCs/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გზები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და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ნაღვლის</w:t>
            </w:r>
            <w:r w:rsidRPr="000E13A3">
              <w:rPr>
                <w:b/>
                <w:bCs/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u w:color="FF0000"/>
                <w:lang w:val="ka-GE"/>
              </w:rPr>
              <w:t>ბუშტი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ანატომიურ</w:t>
            </w:r>
            <w:r w:rsidRPr="000E13A3">
              <w:rPr>
                <w:sz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ფიზიოლოგიური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sz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E13A3">
              <w:rPr>
                <w:sz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ექინოკოკოზი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ნაღველკენჭოვანი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დაავადება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მწვავე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კალკულური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ქოლეცისტიტი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ღვიძლისა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სანაღვლე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სისტემის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კიბო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სიყვითლე</w:t>
            </w:r>
            <w:r w:rsidRPr="000E13A3">
              <w:rPr>
                <w:sz w:val="24"/>
                <w:u w:color="FF0000"/>
                <w:lang w:val="ka-GE"/>
              </w:rPr>
              <w:t>;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პორტული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ჰიპერტენზიის</w:t>
            </w:r>
            <w:r w:rsidRPr="000E13A3">
              <w:rPr>
                <w:sz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სინდრომი</w:t>
            </w:r>
            <w:r w:rsidRPr="000E13A3">
              <w:rPr>
                <w:sz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ეტიოლოგია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პათოგენეზი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კლინიკა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დიაგნოსტიკა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მკურნალობა</w:t>
            </w:r>
            <w:r w:rsidRPr="000E13A3">
              <w:rPr>
                <w:sz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u w:color="FF0000"/>
                <w:lang w:val="ka-GE"/>
              </w:rPr>
              <w:t>პროფილაქტიკა</w:t>
            </w:r>
            <w:r w:rsidRPr="000E13A3">
              <w:rPr>
                <w:sz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D0D57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პანკრეასი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პანკრეატიტი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პანკრეასის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კისტები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ფისტულები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კუჭქვეშა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ჯირკვლის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აორტა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სისხლძარღვები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ვისცერული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მიმოქცევის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ქრონიკული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მოშლა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ენდარტერიტი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თრომბანგიტი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მაობლიტირებელი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ათეროსკლეროზი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დიაბეტური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ანგიოპათია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B63FDC"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A16E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DA16E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:rsidR="00DA16E0" w:rsidRPr="000E13A3" w:rsidRDefault="00DA16E0" w:rsidP="000439A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ვენები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ლიმფური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სადინრები</w:t>
            </w:r>
            <w:r w:rsidRPr="000E13A3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ქვემო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კიდურების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ვენების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ვარიკოზული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პოსტტრომბოფლებიტური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სინდრომი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სპილოვნება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0E13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0E13A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r w:rsidR="00DA16E0"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:rsidR="000439A0" w:rsidRPr="000E13A3" w:rsidRDefault="000439A0" w:rsidP="000439A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39A0" w:rsidRPr="000E13A3" w:rsidRDefault="000439A0" w:rsidP="000439A0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0439A0" w:rsidRPr="000E13A3" w:rsidRDefault="000439A0" w:rsidP="000439A0">
            <w:pPr>
              <w:ind w:left="-98"/>
              <w:rPr>
                <w:rFonts w:ascii="AcadNusx" w:hAnsi="AcadNusx" w:cs="TTE1B7FF18t00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B63FDC" w:rsidRPr="000E13A3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r w:rsidRPr="000E13A3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r w:rsidRPr="000E13A3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  <w:p w:rsidR="00C4618D" w:rsidRPr="000E13A3" w:rsidRDefault="00C4618D" w:rsidP="00C4618D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C4618D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1B3392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9B62DC" w:rsidRPr="000E13A3">
              <w:rPr>
                <w:rFonts w:ascii="Sylfaen" w:hAnsi="Sylfaen"/>
                <w:sz w:val="24"/>
                <w:szCs w:val="24"/>
              </w:rPr>
              <w:t>,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="00C4618D" w:rsidRPr="000E13A3">
              <w:rPr>
                <w:sz w:val="24"/>
                <w:szCs w:val="24"/>
                <w:lang w:val="ka-GE"/>
              </w:rPr>
              <w:t xml:space="preserve"> </w:t>
            </w:r>
            <w:r w:rsidR="009B62DC" w:rsidRPr="000E13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="00C4618D" w:rsidRPr="000E13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C4618D" w:rsidRPr="000E13A3" w:rsidRDefault="00C4618D" w:rsidP="00C461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53546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E53546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46" w:rsidRPr="000E13A3" w:rsidRDefault="00BC356B" w:rsidP="007C646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C4618D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0E13A3">
              <w:rPr>
                <w:rFonts w:ascii="Sylfaen" w:hAnsi="Sylfaen"/>
                <w:sz w:val="24"/>
                <w:szCs w:val="24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   მონაცემების რეგისტრაციას, ავადმყოფის ფიზიკურ გამოკვლევას, მონაწილეობს მიღებული დამატებითი გამოკვლევების განხილვაში. დიაგნოზის და დიფ.დიაგნოზის დასმაში და შემდგომი მკურნალობის გეგმის შემუშავებაში.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(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7 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საათს).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E13A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0E13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E13A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E13A3">
              <w:rPr>
                <w:rFonts w:ascii="Sylfaen" w:hAnsi="Sylfaen"/>
                <w:sz w:val="24"/>
                <w:szCs w:val="24"/>
              </w:rPr>
              <w:t>.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B62DC" w:rsidRPr="000E13A3" w:rsidRDefault="009B62DC" w:rsidP="009B62D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C4618D" w:rsidRPr="000E13A3" w:rsidRDefault="009B62DC" w:rsidP="009B62DC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</w:tc>
      </w:tr>
      <w:tr w:rsidR="00C4618D" w:rsidRPr="000E13A3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236FF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C4618D" w:rsidRPr="000E13A3" w:rsidRDefault="00C4618D" w:rsidP="00236FFC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0E13A3">
              <w:rPr>
                <w:b/>
                <w:sz w:val="24"/>
                <w:szCs w:val="24"/>
              </w:rPr>
              <w:t xml:space="preserve"> A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0E13A3">
              <w:rPr>
                <w:b/>
                <w:sz w:val="24"/>
                <w:szCs w:val="24"/>
              </w:rPr>
              <w:t xml:space="preserve">B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b/>
                <w:sz w:val="24"/>
                <w:szCs w:val="24"/>
              </w:rPr>
              <w:t xml:space="preserve">  </w:t>
            </w:r>
            <w:r w:rsidRPr="000E13A3">
              <w:rPr>
                <w:rFonts w:ascii="Sylfaen" w:hAnsi="Sylfaen"/>
                <w:sz w:val="24"/>
                <w:szCs w:val="24"/>
              </w:rPr>
              <w:t>ა.გ)</w:t>
            </w:r>
            <w:r w:rsidRPr="000E13A3">
              <w:rPr>
                <w:b/>
                <w:sz w:val="24"/>
                <w:szCs w:val="24"/>
              </w:rPr>
              <w:t xml:space="preserve">  ( C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0E13A3">
              <w:rPr>
                <w:b/>
                <w:sz w:val="24"/>
                <w:szCs w:val="24"/>
              </w:rPr>
              <w:t xml:space="preserve">D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0E13A3">
              <w:rPr>
                <w:b/>
                <w:sz w:val="24"/>
                <w:szCs w:val="24"/>
              </w:rPr>
              <w:t xml:space="preserve">E ) 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:rsidR="00C4618D" w:rsidRPr="000E13A3" w:rsidRDefault="00C4618D" w:rsidP="00236F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C4618D" w:rsidRPr="000E13A3" w:rsidRDefault="00C4618D" w:rsidP="00236FFC">
            <w:pPr>
              <w:rPr>
                <w:rFonts w:ascii="AcadNusx" w:hAnsi="AcadNusx" w:cs="AcadNusx"/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0E13A3">
              <w:rPr>
                <w:b/>
                <w:sz w:val="24"/>
                <w:szCs w:val="24"/>
              </w:rPr>
              <w:t>FX)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0E13A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E13A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E13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4618D" w:rsidRPr="000E13A3" w:rsidRDefault="00C4618D" w:rsidP="00236FFC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C4618D" w:rsidRPr="000E13A3" w:rsidRDefault="009D0D57" w:rsidP="009D0D57">
            <w:pPr>
              <w:ind w:left="72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="00C4618D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B63FDC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6-ჯერ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სემესტრში </w:t>
            </w:r>
            <w:r w:rsidR="00C4618D" w:rsidRPr="000E13A3">
              <w:rPr>
                <w:rFonts w:ascii="Sylfaen" w:hAnsi="Sylfaen"/>
                <w:sz w:val="24"/>
                <w:szCs w:val="24"/>
              </w:rPr>
              <w:t>6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C4618D" w:rsidRPr="000E13A3" w:rsidRDefault="009D0D57" w:rsidP="00C461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BA342B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-ავადმყოფის ფიზიკალური გამოკვლევა (პერკუსია, პალპაცია და ა.შ.)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</w:p>
          <w:p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Pr="000E13A3">
              <w:rPr>
                <w:rFonts w:ascii="Sylfaen" w:hAnsi="Sylfaen" w:cs="AcadNusx"/>
                <w:sz w:val="24"/>
                <w:szCs w:val="24"/>
              </w:rPr>
              <w:t>6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</w:p>
          <w:p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ქულით.</w:t>
            </w:r>
          </w:p>
          <w:p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0E13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6-ჯერ, თითო ანალიზი ფასდება თითო ქულით.</w:t>
            </w:r>
          </w:p>
          <w:p w:rsidR="00C4618D" w:rsidRPr="000E13A3" w:rsidRDefault="00C4618D" w:rsidP="00C461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4618D" w:rsidRPr="000E13A3" w:rsidRDefault="009D0D57" w:rsidP="00C461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="00C4618D" w:rsidRPr="000E13A3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="00C4618D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C4618D" w:rsidRPr="000E13A3" w:rsidRDefault="00C4618D" w:rsidP="00236F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4618D" w:rsidRPr="000E13A3" w:rsidRDefault="009D0D57" w:rsidP="00236FF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C4618D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3B67D5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C4618D" w:rsidRPr="000E13A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C4618D" w:rsidRPr="000E13A3" w:rsidRDefault="00C4618D" w:rsidP="00236F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D0D57" w:rsidRPr="000E13A3" w:rsidRDefault="009D0D57" w:rsidP="009D0D5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E13A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D0D57" w:rsidRPr="000E13A3" w:rsidRDefault="009D0D57" w:rsidP="009D0D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დასკვნითი გამოცდის 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</w:t>
            </w:r>
            <w:r w:rsidR="00B14A45"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რება </w:t>
            </w:r>
            <w:r w:rsidR="00AF6A92" w:rsidRPr="000E13A3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0E1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D0D57" w:rsidRPr="000E13A3" w:rsidRDefault="009D0D57" w:rsidP="009D0D5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D0D57" w:rsidRPr="000E13A3" w:rsidRDefault="009D0D57" w:rsidP="009D0D5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E13A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და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საც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63167"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30</w:t>
            </w:r>
            <w:r w:rsidRPr="000E13A3">
              <w:rPr>
                <w:rFonts w:ascii="Sylfaen" w:hAnsi="Sylfaen"/>
                <w:b/>
                <w:sz w:val="24"/>
                <w:szCs w:val="24"/>
              </w:rPr>
              <w:t xml:space="preserve"> ქულისა</w:t>
            </w:r>
            <w:r w:rsidRPr="000E13A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9D0D57" w:rsidRPr="000E13A3" w:rsidRDefault="009D0D57" w:rsidP="009D0D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4618D" w:rsidRPr="000E13A3" w:rsidRDefault="009D0D57" w:rsidP="009D0D57">
            <w:pPr>
              <w:jc w:val="both"/>
              <w:rPr>
                <w:sz w:val="24"/>
                <w:szCs w:val="24"/>
              </w:rPr>
            </w:pP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0E13A3">
              <w:rPr>
                <w:rFonts w:ascii="Sylfaen" w:hAnsi="Sylfaen"/>
                <w:sz w:val="24"/>
                <w:szCs w:val="24"/>
              </w:rPr>
              <w:t>-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0E13A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E13A3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C4618D" w:rsidRPr="000E13A3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60" w:rsidRPr="00BC73D3" w:rsidRDefault="003C5360" w:rsidP="003C5360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C73D3">
              <w:rPr>
                <w:rFonts w:ascii="AcadNusx" w:hAnsi="AcadNusx"/>
                <w:sz w:val="24"/>
                <w:szCs w:val="24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>თბილისი 2012.</w:t>
            </w:r>
          </w:p>
          <w:p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BC73D3">
              <w:rPr>
                <w:rFonts w:ascii="Sylfaen" w:hAnsi="Sylfaen"/>
                <w:sz w:val="24"/>
                <w:szCs w:val="24"/>
              </w:rPr>
              <w:t>კუზინი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m. –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დაავადებები</w:t>
            </w:r>
            <w:r w:rsidRPr="00BC73D3">
              <w:rPr>
                <w:rFonts w:ascii="AcadNusx" w:hAnsi="AcadNusx"/>
                <w:sz w:val="24"/>
                <w:szCs w:val="24"/>
              </w:rPr>
              <w:t>. Tb., 2008.</w:t>
            </w:r>
          </w:p>
          <w:p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BC73D3">
              <w:rPr>
                <w:rFonts w:ascii="AcadNusx" w:hAnsi="AcadNusx"/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BC73D3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BC73D3">
              <w:rPr>
                <w:rFonts w:ascii="Sylfaen" w:hAnsi="Sylfaen"/>
                <w:sz w:val="24"/>
                <w:szCs w:val="24"/>
              </w:rPr>
              <w:t>ტაბუცაძე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 – </w:t>
            </w:r>
            <w:r w:rsidRPr="00BC73D3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BC73D3">
              <w:rPr>
                <w:rFonts w:ascii="Sylfaen" w:hAnsi="Sylfaen"/>
                <w:sz w:val="24"/>
                <w:szCs w:val="24"/>
              </w:rPr>
              <w:t>თბ</w:t>
            </w:r>
            <w:r w:rsidRPr="00BC73D3">
              <w:rPr>
                <w:rFonts w:ascii="AcadNusx" w:hAnsi="AcadNusx"/>
                <w:sz w:val="24"/>
                <w:szCs w:val="24"/>
              </w:rPr>
              <w:t>., 2004.</w:t>
            </w:r>
          </w:p>
          <w:p w:rsidR="00C4618D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4.მოშე შაინი, პოლ როჯერსი, აჰმად ასალია - შაინის საღი აზრი გადაუდებელ აბდონიმურ ქირურგიაში. მე-3 გამოც., 2014.</w:t>
            </w:r>
          </w:p>
          <w:p w:rsidR="00F073B2" w:rsidRDefault="00F073B2" w:rsidP="00F073B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130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F073B2" w:rsidRPr="00BC73D3" w:rsidRDefault="00F073B2" w:rsidP="00F073B2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C73D3">
              <w:rPr>
                <w:rFonts w:ascii="AcadNusx" w:hAnsi="AcadNusx"/>
                <w:sz w:val="24"/>
                <w:szCs w:val="24"/>
              </w:rPr>
              <w:t>1.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C73D3">
              <w:rPr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თბ.,</w:t>
            </w:r>
            <w:r w:rsidRPr="00BC73D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2012.</w:t>
            </w:r>
          </w:p>
          <w:p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BC73D3">
              <w:rPr>
                <w:rFonts w:ascii="Sylfaen" w:hAnsi="Sylfaen"/>
                <w:sz w:val="24"/>
                <w:szCs w:val="24"/>
              </w:rPr>
              <w:t>კუზინი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m. –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დაავადებები</w:t>
            </w:r>
            <w:r w:rsidRPr="00BC73D3">
              <w:rPr>
                <w:rFonts w:ascii="AcadNusx" w:hAnsi="AcadNusx"/>
                <w:sz w:val="24"/>
                <w:szCs w:val="24"/>
              </w:rPr>
              <w:t>. Tb., 2008.</w:t>
            </w:r>
          </w:p>
          <w:p w:rsidR="00F073B2" w:rsidRPr="00BC73D3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BC73D3">
              <w:rPr>
                <w:rFonts w:ascii="AcadNusx" w:hAnsi="AcadNusx"/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BC73D3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BC73D3">
              <w:rPr>
                <w:rFonts w:ascii="Sylfaen" w:hAnsi="Sylfaen"/>
                <w:sz w:val="24"/>
                <w:szCs w:val="24"/>
              </w:rPr>
              <w:t>ტაბუცაძე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T. – </w:t>
            </w:r>
            <w:r w:rsidRPr="00BC73D3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და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BC73D3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BC73D3">
              <w:rPr>
                <w:rFonts w:ascii="Sylfaen" w:hAnsi="Sylfaen"/>
                <w:sz w:val="24"/>
                <w:szCs w:val="24"/>
              </w:rPr>
              <w:t>თბ</w:t>
            </w:r>
            <w:r w:rsidRPr="00BC73D3">
              <w:rPr>
                <w:rFonts w:ascii="AcadNusx" w:hAnsi="AcadNusx"/>
                <w:sz w:val="24"/>
                <w:szCs w:val="24"/>
              </w:rPr>
              <w:t>., 2004.</w:t>
            </w:r>
          </w:p>
          <w:p w:rsidR="00F073B2" w:rsidRDefault="00F073B2" w:rsidP="00F073B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4.მოშე შაინი, პოლ როჯერსი, აჰმად ასალია - შაინის საღი აზრი გადაუდებელ აბდონიმურ ქირურგიაში. მე-3 გამოც., 2014.</w:t>
            </w:r>
          </w:p>
          <w:p w:rsidR="00F073B2" w:rsidRDefault="00F073B2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:rsidR="00F073B2" w:rsidRPr="00BC73D3" w:rsidRDefault="00F073B2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4618D" w:rsidRPr="000E13A3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8D" w:rsidRPr="000E13A3" w:rsidRDefault="00C4618D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E13A3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89" w:rsidRPr="00BC73D3" w:rsidRDefault="00603689" w:rsidP="00183EC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Editor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Deitel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for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the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morbidly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obese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patient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Philadelphia</w:t>
            </w:r>
            <w:r w:rsidRPr="00BC73D3">
              <w:rPr>
                <w:sz w:val="24"/>
                <w:szCs w:val="24"/>
                <w:lang w:val="ka-GE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1989</w:t>
            </w:r>
            <w:r w:rsidRPr="00BC73D3">
              <w:rPr>
                <w:sz w:val="24"/>
                <w:szCs w:val="24"/>
                <w:lang w:val="ka-GE"/>
              </w:rPr>
              <w:t>.</w:t>
            </w:r>
          </w:p>
          <w:p w:rsidR="003C5360" w:rsidRPr="00BC73D3" w:rsidRDefault="003C5360" w:rsidP="003C5360">
            <w:pPr>
              <w:jc w:val="both"/>
              <w:rPr>
                <w:sz w:val="24"/>
                <w:szCs w:val="24"/>
              </w:rPr>
            </w:pPr>
            <w:r w:rsidRPr="00BC73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BC73D3">
              <w:rPr>
                <w:sz w:val="24"/>
                <w:szCs w:val="24"/>
                <w:lang w:val="ka-GE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Archvadze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v</w:t>
            </w:r>
            <w:r w:rsidRPr="00BC73D3">
              <w:rPr>
                <w:sz w:val="24"/>
                <w:szCs w:val="24"/>
                <w:lang w:val="ka-GE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General</w:t>
            </w:r>
            <w:r w:rsidRPr="00BC73D3">
              <w:rPr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surgary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Tbilisi</w:t>
            </w:r>
            <w:r w:rsidRPr="00BC73D3">
              <w:rPr>
                <w:sz w:val="24"/>
                <w:szCs w:val="24"/>
              </w:rPr>
              <w:t xml:space="preserve">,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2004</w:t>
            </w:r>
            <w:r w:rsidRPr="00BC73D3">
              <w:rPr>
                <w:sz w:val="24"/>
                <w:szCs w:val="24"/>
              </w:rPr>
              <w:t>.</w:t>
            </w:r>
          </w:p>
          <w:p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Pr="00BC73D3">
              <w:rPr>
                <w:bCs/>
                <w:sz w:val="24"/>
                <w:szCs w:val="24"/>
                <w:lang w:val="fr-FR"/>
              </w:rPr>
              <w:t>Schwartz, Shires, Spencer. Principles of Surgery.ninth edition 2009.</w:t>
            </w:r>
          </w:p>
          <w:p w:rsidR="003C5360" w:rsidRPr="00BC73D3" w:rsidRDefault="003C5360" w:rsidP="003C5360">
            <w:pPr>
              <w:jc w:val="both"/>
              <w:rPr>
                <w:sz w:val="24"/>
                <w:szCs w:val="24"/>
                <w:lang w:val="ka-GE"/>
              </w:rPr>
            </w:pPr>
          </w:p>
          <w:p w:rsidR="003C5360" w:rsidRPr="00BC73D3" w:rsidRDefault="003C5360" w:rsidP="003C536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C73D3">
              <w:rPr>
                <w:sz w:val="24"/>
                <w:szCs w:val="24"/>
              </w:rPr>
              <w:t xml:space="preserve">         </w:t>
            </w:r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BC73D3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>:</w:t>
            </w:r>
            <w:r w:rsidRPr="00BC73D3">
              <w:rPr>
                <w:rFonts w:ascii="AcadNusx" w:hAnsi="AcadNusx"/>
                <w:b/>
                <w:sz w:val="24"/>
                <w:szCs w:val="24"/>
              </w:rPr>
              <w:tab/>
            </w:r>
          </w:p>
          <w:p w:rsidR="003C5360" w:rsidRPr="00BC73D3" w:rsidRDefault="003C5360" w:rsidP="003C5360">
            <w:pPr>
              <w:jc w:val="both"/>
              <w:rPr>
                <w:sz w:val="24"/>
                <w:szCs w:val="24"/>
              </w:rPr>
            </w:pPr>
            <w:r w:rsidRPr="00BC73D3">
              <w:rPr>
                <w:sz w:val="24"/>
                <w:szCs w:val="24"/>
                <w:u w:color="FF0000"/>
                <w:lang w:val="ka-GE"/>
              </w:rPr>
              <w:t>1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Ред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Кузин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И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–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Хирургические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болезни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Киев</w:t>
            </w:r>
            <w:r w:rsidRPr="00BC73D3">
              <w:rPr>
                <w:sz w:val="24"/>
                <w:szCs w:val="24"/>
              </w:rPr>
              <w:t>,</w:t>
            </w: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73D3">
              <w:rPr>
                <w:sz w:val="24"/>
                <w:szCs w:val="24"/>
                <w:u w:color="FF0000"/>
                <w:lang w:val="ka-GE"/>
              </w:rPr>
              <w:t>2002</w:t>
            </w:r>
            <w:r w:rsidRPr="00BC73D3">
              <w:rPr>
                <w:sz w:val="24"/>
                <w:szCs w:val="24"/>
              </w:rPr>
              <w:t>.</w:t>
            </w:r>
          </w:p>
          <w:p w:rsidR="003C5360" w:rsidRPr="00BC73D3" w:rsidRDefault="003C5360" w:rsidP="003C536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73D3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Ред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Шевченко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Ю</w:t>
            </w:r>
            <w:r w:rsidRPr="00BC73D3">
              <w:rPr>
                <w:sz w:val="24"/>
                <w:szCs w:val="24"/>
              </w:rPr>
              <w:t>.</w:t>
            </w:r>
            <w:r w:rsidRPr="00BC73D3">
              <w:rPr>
                <w:sz w:val="24"/>
                <w:szCs w:val="24"/>
                <w:lang w:val="ru-RU"/>
              </w:rPr>
              <w:t>Л</w:t>
            </w:r>
            <w:r w:rsidRPr="00BC73D3">
              <w:rPr>
                <w:sz w:val="24"/>
                <w:szCs w:val="24"/>
              </w:rPr>
              <w:t xml:space="preserve">. - </w:t>
            </w:r>
            <w:r w:rsidRPr="00BC73D3">
              <w:rPr>
                <w:sz w:val="24"/>
                <w:szCs w:val="24"/>
                <w:lang w:val="ru-RU"/>
              </w:rPr>
              <w:t>Частная</w:t>
            </w:r>
            <w:r w:rsidRPr="00BC73D3">
              <w:rPr>
                <w:sz w:val="24"/>
                <w:szCs w:val="24"/>
              </w:rPr>
              <w:t xml:space="preserve"> </w:t>
            </w:r>
            <w:r w:rsidRPr="00BC73D3">
              <w:rPr>
                <w:sz w:val="24"/>
                <w:szCs w:val="24"/>
                <w:lang w:val="ru-RU"/>
              </w:rPr>
              <w:t>хирургия</w:t>
            </w:r>
            <w:r w:rsidRPr="00BC73D3">
              <w:rPr>
                <w:sz w:val="24"/>
                <w:szCs w:val="24"/>
              </w:rPr>
              <w:t xml:space="preserve">. </w:t>
            </w:r>
            <w:r w:rsidRPr="00BC73D3">
              <w:rPr>
                <w:sz w:val="24"/>
                <w:szCs w:val="24"/>
                <w:lang w:val="ru-RU"/>
              </w:rPr>
              <w:t>Том</w:t>
            </w:r>
            <w:r w:rsidRPr="00BC73D3">
              <w:rPr>
                <w:sz w:val="24"/>
                <w:szCs w:val="24"/>
              </w:rPr>
              <w:t xml:space="preserve"> 2., </w:t>
            </w:r>
            <w:r w:rsidRPr="00BC73D3">
              <w:rPr>
                <w:sz w:val="24"/>
                <w:szCs w:val="24"/>
                <w:lang w:val="ru-RU"/>
              </w:rPr>
              <w:t>СПб</w:t>
            </w:r>
            <w:r w:rsidRPr="00BC73D3">
              <w:rPr>
                <w:sz w:val="24"/>
                <w:szCs w:val="24"/>
              </w:rPr>
              <w:t>, 2000.</w:t>
            </w:r>
          </w:p>
          <w:p w:rsidR="00C4618D" w:rsidRPr="00BC73D3" w:rsidRDefault="00C4618D" w:rsidP="00183EC5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E53546" w:rsidRPr="000E13A3" w:rsidRDefault="00E53546" w:rsidP="00236FFC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E53546" w:rsidRPr="000E13A3" w:rsidRDefault="00E53546" w:rsidP="00E53546">
      <w:pPr>
        <w:rPr>
          <w:rFonts w:ascii="Sylfaen" w:hAnsi="Sylfaen"/>
          <w:sz w:val="24"/>
          <w:szCs w:val="24"/>
          <w:lang w:val="ka-GE"/>
        </w:rPr>
      </w:pPr>
    </w:p>
    <w:p w:rsidR="00E53546" w:rsidRPr="000E13A3" w:rsidRDefault="00E53546" w:rsidP="00E53546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  <w:r w:rsidRPr="000E13A3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2307EF" w:rsidRPr="000E13A3">
        <w:rPr>
          <w:rFonts w:ascii="Sylfaen" w:hAnsi="Sylfaen"/>
          <w:sz w:val="24"/>
          <w:szCs w:val="24"/>
          <w:lang w:val="en-US"/>
        </w:rPr>
        <w:t xml:space="preserve"> </w:t>
      </w:r>
      <w:r w:rsidR="002307EF" w:rsidRPr="000E13A3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2307EF" w:rsidRPr="000E13A3">
        <w:rPr>
          <w:rFonts w:ascii="Sylfaen" w:hAnsi="Sylfaen"/>
          <w:sz w:val="24"/>
          <w:szCs w:val="24"/>
        </w:rPr>
        <w:t xml:space="preserve"> </w:t>
      </w:r>
      <w:r w:rsidR="002307EF" w:rsidRPr="000E13A3">
        <w:rPr>
          <w:rFonts w:ascii="Sylfaen" w:hAnsi="Sylfaen"/>
          <w:sz w:val="24"/>
          <w:szCs w:val="24"/>
          <w:lang w:val="ka-GE"/>
        </w:rPr>
        <w:t>ლევან გოფოძე</w:t>
      </w:r>
    </w:p>
    <w:p w:rsidR="00236FFC" w:rsidRPr="000E13A3" w:rsidRDefault="00236FFC" w:rsidP="00E53546">
      <w:pPr>
        <w:ind w:firstLine="720"/>
        <w:rPr>
          <w:rFonts w:ascii="Sylfaen" w:hAnsi="Sylfaen"/>
          <w:sz w:val="24"/>
          <w:szCs w:val="24"/>
          <w:lang w:val="ka-GE"/>
        </w:rPr>
      </w:pPr>
    </w:p>
    <w:sectPr w:rsidR="00236FFC" w:rsidRPr="000E13A3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62397F91"/>
    <w:multiLevelType w:val="hybridMultilevel"/>
    <w:tmpl w:val="4EC0A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 w15:restartNumberingAfterBreak="0">
    <w:nsid w:val="76365067"/>
    <w:multiLevelType w:val="hybridMultilevel"/>
    <w:tmpl w:val="84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6"/>
  </w:num>
  <w:num w:numId="2">
    <w:abstractNumId w:val="14"/>
  </w:num>
  <w:num w:numId="3">
    <w:abstractNumId w:val="3"/>
  </w:num>
  <w:num w:numId="4">
    <w:abstractNumId w:val="15"/>
  </w:num>
  <w:num w:numId="5">
    <w:abstractNumId w:val="4"/>
  </w:num>
  <w:num w:numId="6">
    <w:abstractNumId w:val="18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  <w:num w:numId="19">
    <w:abstractNumId w:val="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B14"/>
    <w:rsid w:val="000439A0"/>
    <w:rsid w:val="000454FF"/>
    <w:rsid w:val="00061262"/>
    <w:rsid w:val="00063167"/>
    <w:rsid w:val="00071C05"/>
    <w:rsid w:val="00081FA7"/>
    <w:rsid w:val="000E13A3"/>
    <w:rsid w:val="000F0B6E"/>
    <w:rsid w:val="000F0FA5"/>
    <w:rsid w:val="001124A9"/>
    <w:rsid w:val="001162E3"/>
    <w:rsid w:val="00117D7C"/>
    <w:rsid w:val="00160CA7"/>
    <w:rsid w:val="00165E9D"/>
    <w:rsid w:val="00171ABE"/>
    <w:rsid w:val="00176CEF"/>
    <w:rsid w:val="00183999"/>
    <w:rsid w:val="00183EC5"/>
    <w:rsid w:val="001A489C"/>
    <w:rsid w:val="001B3392"/>
    <w:rsid w:val="001D1834"/>
    <w:rsid w:val="001D5A17"/>
    <w:rsid w:val="001F67AD"/>
    <w:rsid w:val="002307EF"/>
    <w:rsid w:val="0023103E"/>
    <w:rsid w:val="00236FFC"/>
    <w:rsid w:val="002424B8"/>
    <w:rsid w:val="00244892"/>
    <w:rsid w:val="00253F36"/>
    <w:rsid w:val="00292E68"/>
    <w:rsid w:val="002C14BC"/>
    <w:rsid w:val="002C1C3F"/>
    <w:rsid w:val="002F1CE9"/>
    <w:rsid w:val="002F3F13"/>
    <w:rsid w:val="003136E3"/>
    <w:rsid w:val="0032443C"/>
    <w:rsid w:val="00337D67"/>
    <w:rsid w:val="00344359"/>
    <w:rsid w:val="003677FB"/>
    <w:rsid w:val="00380DAB"/>
    <w:rsid w:val="00395BA3"/>
    <w:rsid w:val="003B0DED"/>
    <w:rsid w:val="003B67D5"/>
    <w:rsid w:val="003C5360"/>
    <w:rsid w:val="003F0CF8"/>
    <w:rsid w:val="00457AAC"/>
    <w:rsid w:val="004A79A6"/>
    <w:rsid w:val="004B72B6"/>
    <w:rsid w:val="004C19F1"/>
    <w:rsid w:val="004D0EFF"/>
    <w:rsid w:val="004E3544"/>
    <w:rsid w:val="004F3958"/>
    <w:rsid w:val="004F66AC"/>
    <w:rsid w:val="00524057"/>
    <w:rsid w:val="005308D5"/>
    <w:rsid w:val="0057430E"/>
    <w:rsid w:val="00587D79"/>
    <w:rsid w:val="005A0F6B"/>
    <w:rsid w:val="00603689"/>
    <w:rsid w:val="006269EF"/>
    <w:rsid w:val="00653778"/>
    <w:rsid w:val="00662F8F"/>
    <w:rsid w:val="0067342A"/>
    <w:rsid w:val="0068495A"/>
    <w:rsid w:val="00685D67"/>
    <w:rsid w:val="006B5653"/>
    <w:rsid w:val="006C0709"/>
    <w:rsid w:val="006F5F50"/>
    <w:rsid w:val="00704823"/>
    <w:rsid w:val="00713673"/>
    <w:rsid w:val="00724BDD"/>
    <w:rsid w:val="0073120F"/>
    <w:rsid w:val="00765A62"/>
    <w:rsid w:val="007854C0"/>
    <w:rsid w:val="007B28CA"/>
    <w:rsid w:val="007C646E"/>
    <w:rsid w:val="007D37A8"/>
    <w:rsid w:val="007F3230"/>
    <w:rsid w:val="007F5F83"/>
    <w:rsid w:val="00824670"/>
    <w:rsid w:val="00837F69"/>
    <w:rsid w:val="00854010"/>
    <w:rsid w:val="0085790F"/>
    <w:rsid w:val="0086333A"/>
    <w:rsid w:val="00877C8B"/>
    <w:rsid w:val="008847BB"/>
    <w:rsid w:val="008872A3"/>
    <w:rsid w:val="008918A5"/>
    <w:rsid w:val="0089756D"/>
    <w:rsid w:val="008C1325"/>
    <w:rsid w:val="008C7E8F"/>
    <w:rsid w:val="009439A4"/>
    <w:rsid w:val="00961A21"/>
    <w:rsid w:val="00962A7A"/>
    <w:rsid w:val="00962B1B"/>
    <w:rsid w:val="00975947"/>
    <w:rsid w:val="009B62DC"/>
    <w:rsid w:val="009D0D57"/>
    <w:rsid w:val="00A36011"/>
    <w:rsid w:val="00A37CE1"/>
    <w:rsid w:val="00A54948"/>
    <w:rsid w:val="00A857C6"/>
    <w:rsid w:val="00AE448D"/>
    <w:rsid w:val="00AF17C7"/>
    <w:rsid w:val="00AF6A92"/>
    <w:rsid w:val="00B14698"/>
    <w:rsid w:val="00B14A45"/>
    <w:rsid w:val="00B50101"/>
    <w:rsid w:val="00B535EE"/>
    <w:rsid w:val="00B55D9E"/>
    <w:rsid w:val="00B56AC0"/>
    <w:rsid w:val="00B63FDC"/>
    <w:rsid w:val="00B657C6"/>
    <w:rsid w:val="00B94027"/>
    <w:rsid w:val="00BA342B"/>
    <w:rsid w:val="00BA48C4"/>
    <w:rsid w:val="00BC356B"/>
    <w:rsid w:val="00BC394B"/>
    <w:rsid w:val="00BC73D3"/>
    <w:rsid w:val="00BD0E99"/>
    <w:rsid w:val="00BD19B5"/>
    <w:rsid w:val="00C0377E"/>
    <w:rsid w:val="00C213CD"/>
    <w:rsid w:val="00C26563"/>
    <w:rsid w:val="00C35B03"/>
    <w:rsid w:val="00C4618D"/>
    <w:rsid w:val="00C64B06"/>
    <w:rsid w:val="00C74BF7"/>
    <w:rsid w:val="00C81B52"/>
    <w:rsid w:val="00C96D63"/>
    <w:rsid w:val="00D15C2D"/>
    <w:rsid w:val="00D22436"/>
    <w:rsid w:val="00D240D5"/>
    <w:rsid w:val="00D3217F"/>
    <w:rsid w:val="00D34F29"/>
    <w:rsid w:val="00D355BB"/>
    <w:rsid w:val="00D40A14"/>
    <w:rsid w:val="00D47076"/>
    <w:rsid w:val="00D604D7"/>
    <w:rsid w:val="00D87908"/>
    <w:rsid w:val="00DA16E0"/>
    <w:rsid w:val="00DA710C"/>
    <w:rsid w:val="00DF111E"/>
    <w:rsid w:val="00DF7143"/>
    <w:rsid w:val="00E405D8"/>
    <w:rsid w:val="00E53546"/>
    <w:rsid w:val="00E8640F"/>
    <w:rsid w:val="00E90DDD"/>
    <w:rsid w:val="00E94C52"/>
    <w:rsid w:val="00EB7124"/>
    <w:rsid w:val="00EC436D"/>
    <w:rsid w:val="00ED2553"/>
    <w:rsid w:val="00ED4F3A"/>
    <w:rsid w:val="00F03628"/>
    <w:rsid w:val="00F073B2"/>
    <w:rsid w:val="00F11E30"/>
    <w:rsid w:val="00F27789"/>
    <w:rsid w:val="00F9411A"/>
    <w:rsid w:val="00F94F9F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01A06"/>
  <w15:chartTrackingRefBased/>
  <w15:docId w15:val="{E32B51D9-9A8D-47F8-B1FF-4E437C93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0439A0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0439A0"/>
    <w:rPr>
      <w:rFonts w:ascii="AcadNusx" w:hAnsi="AcadNusx"/>
      <w:sz w:val="28"/>
      <w:szCs w:val="24"/>
    </w:rPr>
  </w:style>
  <w:style w:type="paragraph" w:customStyle="1" w:styleId="abzacixml">
    <w:name w:val="abzaci_xml"/>
    <w:basedOn w:val="PlainText"/>
    <w:autoRedefine/>
    <w:uiPriority w:val="99"/>
    <w:rsid w:val="00C74BF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eastAsia="en-US"/>
    </w:rPr>
  </w:style>
  <w:style w:type="paragraph" w:styleId="PlainText">
    <w:name w:val="Plain Text"/>
    <w:basedOn w:val="Normal"/>
    <w:link w:val="PlainTextChar"/>
    <w:rsid w:val="00C74BF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74BF7"/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3D86F-D703-49D0-ACCC-AA56B7D51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5</cp:revision>
  <dcterms:created xsi:type="dcterms:W3CDTF">2019-06-12T11:11:00Z</dcterms:created>
  <dcterms:modified xsi:type="dcterms:W3CDTF">2020-07-24T11:21:00Z</dcterms:modified>
</cp:coreProperties>
</file>